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4akcent6"/>
        <w:tblpPr w:leftFromText="141" w:rightFromText="141" w:vertAnchor="page" w:horzAnchor="margin" w:tblpXSpec="center" w:tblpY="2425"/>
        <w:tblW w:w="11199" w:type="dxa"/>
        <w:tblLook w:val="04A0" w:firstRow="1" w:lastRow="0" w:firstColumn="1" w:lastColumn="0" w:noHBand="0" w:noVBand="1"/>
      </w:tblPr>
      <w:tblGrid>
        <w:gridCol w:w="2553"/>
        <w:gridCol w:w="1984"/>
        <w:gridCol w:w="1892"/>
        <w:gridCol w:w="2644"/>
        <w:gridCol w:w="2126"/>
      </w:tblGrid>
      <w:tr w:rsidR="005D1E08" w14:paraId="21D70A8F" w14:textId="77777777" w:rsidTr="005D1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2BABD23B" w14:textId="2220DC9C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OBSZARY RYZYKA</w:t>
            </w:r>
          </w:p>
        </w:tc>
        <w:tc>
          <w:tcPr>
            <w:tcW w:w="1984" w:type="dxa"/>
            <w:vAlign w:val="center"/>
          </w:tcPr>
          <w:p w14:paraId="79ACF3ED" w14:textId="14607557" w:rsidR="005D1E08" w:rsidRPr="005D1E08" w:rsidRDefault="005D1E08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CZYNNIKI RYZYKA</w:t>
            </w:r>
          </w:p>
        </w:tc>
        <w:tc>
          <w:tcPr>
            <w:tcW w:w="1892" w:type="dxa"/>
            <w:vAlign w:val="center"/>
          </w:tcPr>
          <w:p w14:paraId="0D1C54DE" w14:textId="77777777" w:rsidR="005D1E08" w:rsidRDefault="005D1E08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D1E08">
              <w:rPr>
                <w:rFonts w:ascii="Times New Roman" w:hAnsi="Times New Roman" w:cs="Times New Roman"/>
              </w:rPr>
              <w:t>ZNACZENIE RYZYKA</w:t>
            </w:r>
          </w:p>
          <w:p w14:paraId="7B16CAC6" w14:textId="71690FD6" w:rsidR="0047546D" w:rsidRPr="0047546D" w:rsidRDefault="0047546D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47546D">
              <w:rPr>
                <w:rFonts w:ascii="Times New Roman" w:hAnsi="Times New Roman" w:cs="Times New Roman"/>
                <w:vertAlign w:val="superscript"/>
              </w:rPr>
              <w:t>(wysokie/średnie/niskie)</w:t>
            </w:r>
          </w:p>
        </w:tc>
        <w:tc>
          <w:tcPr>
            <w:tcW w:w="2644" w:type="dxa"/>
            <w:vAlign w:val="center"/>
          </w:tcPr>
          <w:p w14:paraId="346DFB8D" w14:textId="7DC8338A" w:rsidR="005D1E08" w:rsidRPr="005D1E08" w:rsidRDefault="005D1E08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JAK ZREDUKOWAĆ RYZYKO</w:t>
            </w:r>
          </w:p>
        </w:tc>
        <w:tc>
          <w:tcPr>
            <w:tcW w:w="2126" w:type="dxa"/>
            <w:vAlign w:val="center"/>
          </w:tcPr>
          <w:p w14:paraId="7A58202B" w14:textId="0BA6DC9F" w:rsidR="005D1E08" w:rsidRPr="005D1E08" w:rsidRDefault="005D1E08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DZIAŁANIA DO WDROŻENIA</w:t>
            </w:r>
          </w:p>
        </w:tc>
      </w:tr>
      <w:tr w:rsidR="005D1E08" w14:paraId="0CDDECAF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51BCCA05" w14:textId="207F3C3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1984" w:type="dxa"/>
            <w:vAlign w:val="center"/>
          </w:tcPr>
          <w:p w14:paraId="529EF2E3" w14:textId="77777777" w:rsidR="005D1E08" w:rsidRPr="005D1E08" w:rsidRDefault="005D1E08" w:rsidP="005D1E08">
            <w:pPr>
              <w:pStyle w:val="Akapitzlist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36D8DCD6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389CC693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17ABE28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52CDD2D6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38CDBBA2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7A40952" w14:textId="77777777" w:rsidR="005D1E08" w:rsidRPr="005D1E08" w:rsidRDefault="005D1E08" w:rsidP="005D1E08">
            <w:pPr>
              <w:pStyle w:val="Akapitzlist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7B0675F6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41E86324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B3030D3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4DDE2FE9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3D1E40D2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CA99367" w14:textId="77777777" w:rsidR="005D1E08" w:rsidRPr="005D1E08" w:rsidRDefault="005D1E08" w:rsidP="005D1E08">
            <w:pPr>
              <w:pStyle w:val="Akapitzlist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088AB77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3626ADED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4EB31B2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38E6767A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5FE0EAF7" w14:textId="31C75DFD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Partnerzy</w:t>
            </w:r>
          </w:p>
        </w:tc>
        <w:tc>
          <w:tcPr>
            <w:tcW w:w="1984" w:type="dxa"/>
            <w:vAlign w:val="center"/>
          </w:tcPr>
          <w:p w14:paraId="52A2E018" w14:textId="77777777" w:rsidR="005D1E08" w:rsidRPr="005D1E08" w:rsidRDefault="005D1E08" w:rsidP="005D1E08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D7BD4CE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229FC5BE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671DADE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79066CA6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7C5BFB83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FCCBE95" w14:textId="77777777" w:rsidR="005D1E08" w:rsidRPr="005D1E08" w:rsidRDefault="005D1E08" w:rsidP="005D1E08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1CB84CD9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6568D7E7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22FA62B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700CF9D5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068322E2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FDDE4FB" w14:textId="77777777" w:rsidR="005D1E08" w:rsidRPr="005D1E08" w:rsidRDefault="005D1E08" w:rsidP="005D1E08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EA669D2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413661D9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E54A363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24C66D87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3CD95DA9" w14:textId="7801E9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Współpracownicy</w:t>
            </w:r>
          </w:p>
        </w:tc>
        <w:tc>
          <w:tcPr>
            <w:tcW w:w="1984" w:type="dxa"/>
            <w:vAlign w:val="center"/>
          </w:tcPr>
          <w:p w14:paraId="79EAEAD7" w14:textId="77777777" w:rsidR="005D1E08" w:rsidRPr="005D1E08" w:rsidRDefault="005D1E08" w:rsidP="005D1E08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4404120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700F4EC0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64D0BB2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76008EB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5F1ABA9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353493C" w14:textId="77777777" w:rsidR="005D1E08" w:rsidRPr="005D1E08" w:rsidRDefault="005D1E08" w:rsidP="005D1E08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0D2D70A5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2347285C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E410A8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C91B04D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01CBB57B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EFDDA64" w14:textId="77777777" w:rsidR="005D1E08" w:rsidRPr="005D1E08" w:rsidRDefault="005D1E08" w:rsidP="005D1E08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6BB01CB3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5E49DEDC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2F7840C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E55DC96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2AA1C5D" w14:textId="3EBC64E2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Usługi</w:t>
            </w:r>
          </w:p>
        </w:tc>
        <w:tc>
          <w:tcPr>
            <w:tcW w:w="1984" w:type="dxa"/>
            <w:vAlign w:val="center"/>
          </w:tcPr>
          <w:p w14:paraId="130EEF2F" w14:textId="77777777" w:rsidR="005D1E08" w:rsidRPr="005D1E08" w:rsidRDefault="005D1E08" w:rsidP="005D1E08">
            <w:pPr>
              <w:pStyle w:val="Akapitzlist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3EFA97EB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2EA2F4E7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C9A164A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43007A28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939D6B7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AEF0299" w14:textId="77777777" w:rsidR="005D1E08" w:rsidRPr="005D1E08" w:rsidRDefault="005D1E08" w:rsidP="005D1E08">
            <w:pPr>
              <w:pStyle w:val="Akapitzlist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E43726F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0C89F7C6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3F32C8A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5A872F82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22D8E768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6323AC6" w14:textId="77777777" w:rsidR="005D1E08" w:rsidRPr="005D1E08" w:rsidRDefault="005D1E08" w:rsidP="005D1E08">
            <w:pPr>
              <w:pStyle w:val="Akapitzlist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0005AE67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75004B41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753F267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195AD033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279BFC2" w14:textId="0499570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Zewnętrzna komunikacja</w:t>
            </w:r>
          </w:p>
        </w:tc>
        <w:tc>
          <w:tcPr>
            <w:tcW w:w="1984" w:type="dxa"/>
            <w:vAlign w:val="center"/>
          </w:tcPr>
          <w:p w14:paraId="53BE5D67" w14:textId="77777777" w:rsidR="005D1E08" w:rsidRPr="005D1E08" w:rsidRDefault="005D1E08" w:rsidP="005D1E08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9120FC9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54F463EA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EA9F64D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01BE3309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23C9135E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3F8B471" w14:textId="77777777" w:rsidR="005D1E08" w:rsidRPr="005D1E08" w:rsidRDefault="005D1E08" w:rsidP="005D1E08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72F5534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5DE472FF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01C88F0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1DAC50EB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18676BD3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2A0406A" w14:textId="77777777" w:rsidR="005D1E08" w:rsidRPr="005D1E08" w:rsidRDefault="005D1E08" w:rsidP="005D1E08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68D3F647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269BDE7B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B2E29C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F8CC875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51C901D4" w14:textId="4FDF129E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E08">
              <w:rPr>
                <w:rFonts w:ascii="Times New Roman" w:hAnsi="Times New Roman" w:cs="Times New Roman"/>
              </w:rPr>
              <w:t>Fundraising</w:t>
            </w:r>
            <w:proofErr w:type="spellEnd"/>
          </w:p>
        </w:tc>
        <w:tc>
          <w:tcPr>
            <w:tcW w:w="1984" w:type="dxa"/>
            <w:vAlign w:val="center"/>
          </w:tcPr>
          <w:p w14:paraId="2757F45D" w14:textId="77777777" w:rsidR="005D1E08" w:rsidRPr="005D1E08" w:rsidRDefault="005D1E08" w:rsidP="005D1E08">
            <w:pPr>
              <w:pStyle w:val="Akapitzlist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74465F29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4ABD9DC2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759EAAC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47E5BD77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1C771836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FE899E0" w14:textId="77777777" w:rsidR="005D1E08" w:rsidRPr="005D1E08" w:rsidRDefault="005D1E08" w:rsidP="005D1E08">
            <w:pPr>
              <w:pStyle w:val="Akapitzlist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3963DA14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46B1F17B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389C8B6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2372057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32AA898C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36B9E45" w14:textId="77777777" w:rsidR="005D1E08" w:rsidRPr="005D1E08" w:rsidRDefault="005D1E08" w:rsidP="005D1E08">
            <w:pPr>
              <w:pStyle w:val="Akapitzlist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62A391CF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381D9CC0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3133077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F6A83D2" w14:textId="15C362EC" w:rsidR="00655815" w:rsidRDefault="005D1E08" w:rsidP="005D1E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08">
        <w:rPr>
          <w:rFonts w:ascii="Times New Roman" w:hAnsi="Times New Roman" w:cs="Times New Roman"/>
          <w:b/>
          <w:bCs/>
          <w:sz w:val="28"/>
          <w:szCs w:val="28"/>
        </w:rPr>
        <w:t>TABELA OBSZARY RYZYKA</w:t>
      </w:r>
    </w:p>
    <w:p w14:paraId="136E15CC" w14:textId="77777777" w:rsidR="005D1E08" w:rsidRPr="005D1E08" w:rsidRDefault="005D1E08" w:rsidP="005D1E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1E08" w:rsidRPr="005D1E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1FEF" w14:textId="77777777" w:rsidR="008A30E6" w:rsidRDefault="008A30E6" w:rsidP="004E5401">
      <w:pPr>
        <w:spacing w:after="0" w:line="240" w:lineRule="auto"/>
      </w:pPr>
      <w:r>
        <w:separator/>
      </w:r>
    </w:p>
  </w:endnote>
  <w:endnote w:type="continuationSeparator" w:id="0">
    <w:p w14:paraId="3EE1443F" w14:textId="77777777" w:rsidR="008A30E6" w:rsidRDefault="008A30E6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344FFFC2" w14:textId="31BAE6BA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9699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9699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381AD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95DA" w14:textId="77777777" w:rsidR="008A30E6" w:rsidRDefault="008A30E6" w:rsidP="004E5401">
      <w:pPr>
        <w:spacing w:after="0" w:line="240" w:lineRule="auto"/>
      </w:pPr>
      <w:r>
        <w:separator/>
      </w:r>
    </w:p>
  </w:footnote>
  <w:footnote w:type="continuationSeparator" w:id="0">
    <w:p w14:paraId="21960D10" w14:textId="77777777" w:rsidR="008A30E6" w:rsidRDefault="008A30E6" w:rsidP="004E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F776" w14:textId="1EF20826" w:rsidR="00996995" w:rsidRDefault="00996995" w:rsidP="00996995">
    <w:pPr>
      <w:spacing w:after="0" w:line="276" w:lineRule="auto"/>
      <w:jc w:val="both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Załącznik nr 1</w:t>
    </w:r>
    <w:r w:rsidR="00D612DF">
      <w:rPr>
        <w:rFonts w:ascii="Times New Roman" w:hAnsi="Times New Roman" w:cs="Times New Roman"/>
        <w:i/>
        <w:iCs/>
      </w:rPr>
      <w:t>5</w:t>
    </w:r>
    <w:r>
      <w:rPr>
        <w:rFonts w:ascii="Times New Roman" w:hAnsi="Times New Roman" w:cs="Times New Roman"/>
        <w:i/>
        <w:iCs/>
      </w:rPr>
      <w:t xml:space="preserve"> do Standardów ochrony małoletnich</w:t>
    </w:r>
  </w:p>
  <w:p w14:paraId="2F939714" w14:textId="77777777" w:rsidR="00996995" w:rsidRDefault="00996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153"/>
    <w:multiLevelType w:val="hybridMultilevel"/>
    <w:tmpl w:val="084EE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00B0"/>
    <w:multiLevelType w:val="hybridMultilevel"/>
    <w:tmpl w:val="084EE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C8E"/>
    <w:multiLevelType w:val="hybridMultilevel"/>
    <w:tmpl w:val="084EE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25766"/>
    <w:multiLevelType w:val="hybridMultilevel"/>
    <w:tmpl w:val="084EE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29EC"/>
    <w:multiLevelType w:val="hybridMultilevel"/>
    <w:tmpl w:val="084EE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3B99"/>
    <w:multiLevelType w:val="hybridMultilevel"/>
    <w:tmpl w:val="B14A0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531154">
    <w:abstractNumId w:val="2"/>
  </w:num>
  <w:num w:numId="2" w16cid:durableId="2095123049">
    <w:abstractNumId w:val="5"/>
  </w:num>
  <w:num w:numId="3" w16cid:durableId="65031774">
    <w:abstractNumId w:val="4"/>
  </w:num>
  <w:num w:numId="4" w16cid:durableId="1420518411">
    <w:abstractNumId w:val="0"/>
  </w:num>
  <w:num w:numId="5" w16cid:durableId="742333168">
    <w:abstractNumId w:val="1"/>
  </w:num>
  <w:num w:numId="6" w16cid:durableId="806701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2D"/>
    <w:rsid w:val="00136604"/>
    <w:rsid w:val="001D43FF"/>
    <w:rsid w:val="0023617F"/>
    <w:rsid w:val="00310376"/>
    <w:rsid w:val="0047546D"/>
    <w:rsid w:val="004E5401"/>
    <w:rsid w:val="005B1F2D"/>
    <w:rsid w:val="005B6BEC"/>
    <w:rsid w:val="005D1E08"/>
    <w:rsid w:val="006408EF"/>
    <w:rsid w:val="00655815"/>
    <w:rsid w:val="008734F4"/>
    <w:rsid w:val="008A30E6"/>
    <w:rsid w:val="00996995"/>
    <w:rsid w:val="009D5BA6"/>
    <w:rsid w:val="00A25CC7"/>
    <w:rsid w:val="00C7649E"/>
    <w:rsid w:val="00C9210B"/>
    <w:rsid w:val="00C9557E"/>
    <w:rsid w:val="00D45D67"/>
    <w:rsid w:val="00D612DF"/>
    <w:rsid w:val="00E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FC3"/>
  <w15:chartTrackingRefBased/>
  <w15:docId w15:val="{37992477-0818-4AB3-A5FA-3F69DCB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D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6">
    <w:name w:val="Grid Table 4 Accent 6"/>
    <w:basedOn w:val="Standardowy"/>
    <w:uiPriority w:val="49"/>
    <w:rsid w:val="005D1E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5D1E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Orawski</cp:lastModifiedBy>
  <cp:revision>2</cp:revision>
  <cp:lastPrinted>2024-06-21T07:18:00Z</cp:lastPrinted>
  <dcterms:created xsi:type="dcterms:W3CDTF">2024-08-14T12:12:00Z</dcterms:created>
  <dcterms:modified xsi:type="dcterms:W3CDTF">2024-08-14T12:12:00Z</dcterms:modified>
</cp:coreProperties>
</file>